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8D0296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8D0296">
        <w:rPr>
          <w:rFonts w:ascii="Tahoma" w:hAnsi="Tahoma" w:cs="Tahoma"/>
          <w:b/>
          <w:spacing w:val="-4"/>
          <w:sz w:val="20"/>
          <w:szCs w:val="20"/>
          <w:lang w:val="en-US"/>
        </w:rPr>
        <w:t>48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446C6">
        <w:rPr>
          <w:rFonts w:ascii="Tahoma" w:hAnsi="Tahoma" w:cs="Tahoma"/>
          <w:sz w:val="20"/>
          <w:szCs w:val="20"/>
        </w:rPr>
        <w:t xml:space="preserve"> </w:t>
      </w:r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FC5563" w:rsidRPr="008D0296" w:rsidRDefault="00FC5563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по </w:t>
      </w:r>
      <w:r w:rsidRPr="00FC5563">
        <w:rPr>
          <w:rFonts w:ascii="Tahoma" w:hAnsi="Tahoma" w:cs="Tahoma"/>
          <w:b/>
          <w:sz w:val="20"/>
          <w:szCs w:val="20"/>
        </w:rPr>
        <w:t>теледиагностике самотечных канализационных коллекторов Д100мм-1000мм</w:t>
      </w:r>
    </w:p>
    <w:p w:rsidR="00DB0FA2" w:rsidRPr="00C72190" w:rsidRDefault="00393A53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2021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FC556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FC5563">
              <w:rPr>
                <w:rFonts w:ascii="Tahoma" w:hAnsi="Tahoma" w:cs="Tahoma"/>
                <w:b/>
                <w:color w:val="000000" w:themeColor="text1"/>
                <w:sz w:val="20"/>
              </w:rPr>
              <w:t>71.20.19.190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FC556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FC5563">
              <w:rPr>
                <w:rFonts w:ascii="Tahoma" w:hAnsi="Tahoma" w:cs="Tahoma"/>
                <w:b/>
                <w:color w:val="000000" w:themeColor="text1"/>
                <w:sz w:val="20"/>
              </w:rPr>
              <w:t>71.20.9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FC5563" w:rsidRPr="00FC5563">
              <w:rPr>
                <w:rFonts w:ascii="Tahoma" w:hAnsi="Tahoma" w:cs="Tahoma"/>
                <w:b/>
                <w:sz w:val="20"/>
                <w:szCs w:val="20"/>
              </w:rPr>
              <w:t xml:space="preserve">теледиагностике самотечных канализационных коллекторов Д100мм-1000мм </w:t>
            </w:r>
            <w:r w:rsidR="00481CC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2021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FC5563" w:rsidRPr="00FC5563">
              <w:rPr>
                <w:rFonts w:ascii="Tahoma" w:hAnsi="Tahoma" w:cs="Tahoma"/>
                <w:b/>
                <w:bCs/>
                <w:sz w:val="20"/>
                <w:szCs w:val="20"/>
              </w:rPr>
              <w:t>360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FC5563" w:rsidRPr="00FC5563">
              <w:rPr>
                <w:rFonts w:ascii="Tahoma" w:hAnsi="Tahoma" w:cs="Tahoma"/>
                <w:b/>
                <w:bCs/>
                <w:sz w:val="20"/>
                <w:szCs w:val="20"/>
              </w:rPr>
              <w:t>620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481CC6"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07210" w:rsidRPr="00607210" w:rsidRDefault="00607210" w:rsidP="0060721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B51B12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B51B12">
              <w:rPr>
                <w:rFonts w:ascii="Tahoma" w:hAnsi="Tahoma" w:cs="Tahoma"/>
                <w:sz w:val="20"/>
                <w:szCs w:val="20"/>
              </w:rPr>
              <w:t>Указан в Приложении №1.1.</w:t>
            </w:r>
            <w:bookmarkStart w:id="32" w:name="_GoBack"/>
            <w:bookmarkEnd w:id="32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договоравсоответствии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0721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47B" w:rsidRDefault="0017547B" w:rsidP="001C56F5">
      <w:pPr>
        <w:spacing w:after="0"/>
      </w:pPr>
      <w:r>
        <w:separator/>
      </w:r>
    </w:p>
  </w:endnote>
  <w:endnote w:type="continuationSeparator" w:id="0">
    <w:p w:rsidR="0017547B" w:rsidRDefault="0017547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47B" w:rsidRDefault="0017547B" w:rsidP="001C56F5">
      <w:pPr>
        <w:spacing w:after="0"/>
      </w:pPr>
      <w:r>
        <w:separator/>
      </w:r>
    </w:p>
  </w:footnote>
  <w:footnote w:type="continuationSeparator" w:id="0">
    <w:p w:rsidR="0017547B" w:rsidRDefault="0017547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BD0389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B51B12">
      <w:rPr>
        <w:noProof/>
      </w:rPr>
      <w:t>12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0296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1B12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D3462-585C-457B-A685-827955C7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13</Pages>
  <Words>4291</Words>
  <Characters>28618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351</cp:revision>
  <cp:lastPrinted>2019-02-04T06:44:00Z</cp:lastPrinted>
  <dcterms:created xsi:type="dcterms:W3CDTF">2019-02-07T06:22:00Z</dcterms:created>
  <dcterms:modified xsi:type="dcterms:W3CDTF">2021-05-21T17:42:00Z</dcterms:modified>
</cp:coreProperties>
</file>